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0DA" w:rsidRDefault="005C40DA">
      <w:pPr>
        <w:pStyle w:val="Standard"/>
        <w:rPr>
          <w:bCs/>
          <w:sz w:val="26"/>
          <w:szCs w:val="26"/>
        </w:rPr>
      </w:pPr>
    </w:p>
    <w:tbl>
      <w:tblPr>
        <w:tblW w:w="10770" w:type="dxa"/>
        <w:tblInd w:w="-6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77"/>
        <w:gridCol w:w="1333"/>
        <w:gridCol w:w="4260"/>
      </w:tblGrid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ЗАКЛЮЧЕНИЕ О РЕЗУЛЬТАТАХ ОБЩЕСТВЕННЫХ ОБСУЖДЕНИЙ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"_</w:t>
            </w:r>
            <w:r w:rsidR="006C751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</w:t>
            </w:r>
            <w:r w:rsidR="00D14E7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_"_</w:t>
            </w:r>
            <w:r w:rsidR="006C751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июня </w:t>
            </w:r>
            <w:r w:rsidR="006C75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_20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26</w:t>
            </w:r>
          </w:p>
          <w:p w:rsidR="005C40DA" w:rsidRDefault="00C46F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оформления заключения)</w:t>
            </w:r>
          </w:p>
        </w:tc>
      </w:tr>
      <w:tr w:rsidR="005C40DA" w:rsidTr="005C40DA">
        <w:trPr>
          <w:trHeight w:val="116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 w:rsidP="006C751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 постановления администрации  Шатковского муниципального округа Нижегородской области «О предоставлении разрешения на условно разрешенный вид использования земельного участка</w:t>
            </w:r>
            <w:r w:rsidR="006C751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проекта, рассматриваемого на общественных обсуждениях)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 w:rsidP="006C751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главы местного самоуправления Шатковского муниципального округа Нижегородской области от </w:t>
            </w:r>
            <w:r w:rsidR="006C751C">
              <w:rPr>
                <w:rFonts w:ascii="Times New Roman" w:hAnsi="Times New Roman" w:cs="Times New Roman"/>
                <w:sz w:val="26"/>
                <w:szCs w:val="26"/>
              </w:rPr>
              <w:t xml:space="preserve"> 27.05.2026 г. №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О назначении общественных обсуждений по проекту постановления  Шатковского муниципального округа Нижегородской области «О предоставлении разрешения на условно разрешенный вид использования земельного участка</w:t>
            </w:r>
            <w:r w:rsidR="006C751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(основание для проведения общественных обсуждений)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Участники общественных обсуждений отсутствуют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(сведения о количестве участников общественных обсуждений, которые приняли участие в общественных обсуждениях)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общественных обсуждений</w:t>
            </w:r>
            <w:r w:rsidR="00926D38">
              <w:rPr>
                <w:rFonts w:ascii="Times New Roman" w:hAnsi="Times New Roman" w:cs="Times New Roman"/>
                <w:sz w:val="26"/>
                <w:szCs w:val="26"/>
              </w:rPr>
              <w:t xml:space="preserve"> от 23</w:t>
            </w:r>
            <w:r w:rsidR="006C751C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.2026 г.</w:t>
            </w:r>
          </w:p>
        </w:tc>
      </w:tr>
      <w:tr w:rsidR="005C40DA" w:rsidTr="005C40DA">
        <w:trPr>
          <w:trHeight w:val="389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(реквизиты протокола общественных обсуждений, на основании которого подготовлено заключение о результатах общественных обсуждений)</w:t>
            </w:r>
          </w:p>
        </w:tc>
      </w:tr>
      <w:tr w:rsidR="005C40DA" w:rsidTr="005C40DA">
        <w:trPr>
          <w:trHeight w:val="2314"/>
        </w:trPr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Содержание внесенных предложений и замечаний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</w:t>
            </w:r>
          </w:p>
        </w:tc>
      </w:tr>
      <w:tr w:rsidR="005C40DA" w:rsidTr="005C40DA">
        <w:trPr>
          <w:trHeight w:val="223"/>
        </w:trPr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Предложений и замечаний не поступало.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C40DA" w:rsidTr="005C40DA">
        <w:trPr>
          <w:trHeight w:val="2018"/>
        </w:trPr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Предложения и замечания от иных участников общественных обсуждений</w:t>
            </w:r>
          </w:p>
          <w:p w:rsidR="005C40DA" w:rsidRDefault="005C40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40DA" w:rsidRDefault="005C40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5C40DA" w:rsidRDefault="005C40D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</w:t>
            </w:r>
          </w:p>
        </w:tc>
      </w:tr>
      <w:tr w:rsidR="005C40DA" w:rsidTr="005C40DA">
        <w:trPr>
          <w:trHeight w:val="23"/>
        </w:trPr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Предложений и замечаний не поступало.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ЗАКЛЮЧЕНИЕ:</w:t>
            </w:r>
          </w:p>
          <w:p w:rsidR="005C40DA" w:rsidRDefault="005C40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40DA" w:rsidRDefault="00C46FD0">
            <w:pPr>
              <w:pStyle w:val="ConsPlusNormal"/>
              <w:ind w:firstLine="189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Общественные обсуждения проведены в сроки, установленные законодательством.</w:t>
            </w:r>
          </w:p>
          <w:p w:rsidR="005C40DA" w:rsidRDefault="00C46FD0">
            <w:pPr>
              <w:pStyle w:val="ConsPlusNormal"/>
              <w:ind w:firstLine="1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Общественные обсуждения признать состоявшимися.</w:t>
            </w:r>
          </w:p>
          <w:p w:rsidR="005C40DA" w:rsidRDefault="00C46FD0">
            <w:pPr>
              <w:pStyle w:val="ConsPlusNormal"/>
              <w:ind w:firstLine="189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Рекомендовать п</w:t>
            </w:r>
            <w:r>
              <w:rPr>
                <w:rFonts w:ascii="Times New Roman" w:hAnsi="Times New Roman"/>
                <w:sz w:val="26"/>
                <w:szCs w:val="26"/>
              </w:rPr>
              <w:t>редоставление  разрешения на условно разрешенный вид использования участка «</w:t>
            </w:r>
            <w:r w:rsidR="006C751C">
              <w:rPr>
                <w:rFonts w:ascii="Times New Roman" w:hAnsi="Times New Roman"/>
                <w:sz w:val="26"/>
                <w:szCs w:val="26"/>
              </w:rPr>
              <w:t>Размещение гаражей для собственных нужд» (код 2.7.2)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установленный Правилами </w:t>
            </w:r>
            <w:r w:rsidR="006C751C">
              <w:rPr>
                <w:rFonts w:ascii="Times New Roman" w:hAnsi="Times New Roman"/>
                <w:sz w:val="26"/>
                <w:szCs w:val="26"/>
              </w:rPr>
              <w:t xml:space="preserve">землепользования и застройки Шатковского муниципального округа Нижегородской области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для территориальной </w:t>
            </w:r>
            <w:r w:rsidR="006C751C">
              <w:rPr>
                <w:rFonts w:ascii="Times New Roman" w:hAnsi="Times New Roman"/>
                <w:sz w:val="26"/>
                <w:szCs w:val="26"/>
              </w:rPr>
              <w:t xml:space="preserve"> зоны Ж-1 (зона застройки индивидуальными жилыми домами) в отношении земельного участка,  </w:t>
            </w:r>
            <w:r>
              <w:rPr>
                <w:rFonts w:ascii="Times New Roman" w:hAnsi="Times New Roman"/>
                <w:sz w:val="26"/>
                <w:szCs w:val="26"/>
              </w:rPr>
              <w:t>расположенному по адресу: Российская Федерация,</w:t>
            </w:r>
          </w:p>
          <w:p w:rsidR="006C751C" w:rsidRDefault="00C46FD0" w:rsidP="006C751C">
            <w:pPr>
              <w:pStyle w:val="ConsPlusNormal"/>
              <w:ind w:firstLine="18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Шатковский муниципальный округ, </w:t>
            </w:r>
            <w:r w:rsidR="006C751C">
              <w:rPr>
                <w:rFonts w:ascii="Times New Roman" w:hAnsi="Times New Roman"/>
                <w:sz w:val="26"/>
                <w:szCs w:val="26"/>
              </w:rPr>
              <w:t>поселок Красный Бор, улица Тани Савичевой, земельный участок 87/1.</w:t>
            </w:r>
          </w:p>
          <w:p w:rsidR="005C40DA" w:rsidRPr="006C751C" w:rsidRDefault="006C751C" w:rsidP="006C751C">
            <w:pPr>
              <w:pStyle w:val="ConsPlusNormal"/>
              <w:ind w:firstLine="1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75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6FD0" w:rsidRPr="006C751C">
              <w:rPr>
                <w:rFonts w:ascii="Times New Roman" w:hAnsi="Times New Roman" w:cs="Times New Roman"/>
                <w:sz w:val="26"/>
                <w:szCs w:val="26"/>
              </w:rPr>
              <w:t xml:space="preserve">4. Настоящее заключение подлежит  опубликованию в общественно-политической газете «Новый путь»,  размещению на официальном сайте Шатковского муниципального округа Нижегородской области https://shatki.nobl.ru  и в государственной </w:t>
            </w:r>
            <w:r w:rsidR="00C46FD0" w:rsidRPr="006C751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информационной системе обеспечения </w:t>
            </w:r>
            <w:r w:rsidR="00C46FD0" w:rsidRPr="006C751C">
              <w:rPr>
                <w:rFonts w:ascii="Times New Roman" w:hAnsi="Times New Roman" w:cs="Times New Roman"/>
                <w:sz w:val="26"/>
                <w:szCs w:val="26"/>
              </w:rPr>
              <w:t xml:space="preserve">градостроительной деятельности Нижегородской </w:t>
            </w:r>
            <w:r w:rsidR="00C46FD0" w:rsidRPr="006C751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области</w:t>
            </w:r>
            <w:r w:rsidR="00C46FD0" w:rsidRPr="006C751C">
              <w:rPr>
                <w:rFonts w:ascii="Times New Roman" w:hAnsi="Times New Roman" w:cs="Times New Roman"/>
                <w:sz w:val="26"/>
                <w:szCs w:val="26"/>
              </w:rPr>
              <w:t xml:space="preserve"> https:// gisogdno.ru .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(выводы по результатам общественных обсуждений)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5C40DA">
            <w:pPr>
              <w:pStyle w:val="ConsPlusNormal"/>
              <w:ind w:firstLine="1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51C" w:rsidRDefault="006C751C">
            <w:pPr>
              <w:pStyle w:val="ConsPlusNormal"/>
              <w:ind w:firstLine="1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40DA" w:rsidRDefault="00C46FD0">
            <w:pPr>
              <w:pStyle w:val="ConsPlusNormal"/>
              <w:ind w:firstLine="1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 по  вопросам</w:t>
            </w:r>
          </w:p>
          <w:p w:rsidR="005C40DA" w:rsidRDefault="00C46FD0">
            <w:pPr>
              <w:pStyle w:val="ConsPlusNormal"/>
              <w:ind w:firstLine="1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землепользования и застройки Шатковского</w:t>
            </w:r>
          </w:p>
          <w:p w:rsidR="005C40DA" w:rsidRDefault="00C46FD0">
            <w:pPr>
              <w:pStyle w:val="ConsPlusNormal"/>
              <w:ind w:firstLine="1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 Нижегородской области                                                   Л.А.Крупнов</w:t>
            </w:r>
          </w:p>
        </w:tc>
      </w:tr>
      <w:tr w:rsidR="005C40DA" w:rsidTr="005C40DA"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40DA" w:rsidRDefault="00C46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и подпись уполномоченного представителя организатора)</w:t>
            </w:r>
          </w:p>
        </w:tc>
      </w:tr>
    </w:tbl>
    <w:p w:rsidR="005C40DA" w:rsidRDefault="005C40DA">
      <w:pPr>
        <w:pStyle w:val="Standard"/>
        <w:rPr>
          <w:bCs/>
          <w:sz w:val="26"/>
          <w:szCs w:val="26"/>
        </w:rPr>
      </w:pPr>
    </w:p>
    <w:sectPr w:rsidR="005C40DA" w:rsidSect="005E6197">
      <w:pgSz w:w="11906" w:h="16838"/>
      <w:pgMar w:top="709" w:right="408" w:bottom="284" w:left="117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60B" w:rsidRDefault="003D760B" w:rsidP="005C40DA">
      <w:r>
        <w:separator/>
      </w:r>
    </w:p>
  </w:endnote>
  <w:endnote w:type="continuationSeparator" w:id="0">
    <w:p w:rsidR="003D760B" w:rsidRDefault="003D760B" w:rsidP="005C4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60B" w:rsidRDefault="003D760B" w:rsidP="005C40DA">
      <w:r w:rsidRPr="005C40DA">
        <w:rPr>
          <w:color w:val="000000"/>
        </w:rPr>
        <w:separator/>
      </w:r>
    </w:p>
  </w:footnote>
  <w:footnote w:type="continuationSeparator" w:id="0">
    <w:p w:rsidR="003D760B" w:rsidRDefault="003D760B" w:rsidP="005C40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12B12"/>
    <w:multiLevelType w:val="multilevel"/>
    <w:tmpl w:val="33DE3EF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40DA"/>
    <w:rsid w:val="00114F95"/>
    <w:rsid w:val="003D760B"/>
    <w:rsid w:val="00517A6F"/>
    <w:rsid w:val="005C40DA"/>
    <w:rsid w:val="005E6197"/>
    <w:rsid w:val="00656F73"/>
    <w:rsid w:val="006C751C"/>
    <w:rsid w:val="00700D19"/>
    <w:rsid w:val="00731E11"/>
    <w:rsid w:val="00793274"/>
    <w:rsid w:val="0085458F"/>
    <w:rsid w:val="008658F0"/>
    <w:rsid w:val="00926D38"/>
    <w:rsid w:val="009B197D"/>
    <w:rsid w:val="00BE4C9D"/>
    <w:rsid w:val="00C46FD0"/>
    <w:rsid w:val="00C965A3"/>
    <w:rsid w:val="00D14E70"/>
    <w:rsid w:val="00FC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C40DA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5C40DA"/>
  </w:style>
  <w:style w:type="paragraph" w:customStyle="1" w:styleId="Textbody">
    <w:name w:val="Text body"/>
    <w:basedOn w:val="Standard"/>
    <w:rsid w:val="005C40DA"/>
    <w:pPr>
      <w:spacing w:after="120"/>
    </w:pPr>
  </w:style>
  <w:style w:type="paragraph" w:styleId="a3">
    <w:name w:val="List"/>
    <w:basedOn w:val="Textbody"/>
    <w:rsid w:val="005C40DA"/>
    <w:rPr>
      <w:rFonts w:ascii="Arial" w:hAnsi="Arial" w:cs="Tahoma"/>
    </w:rPr>
  </w:style>
  <w:style w:type="paragraph" w:customStyle="1" w:styleId="Caption">
    <w:name w:val="Caption"/>
    <w:basedOn w:val="Standard"/>
    <w:rsid w:val="005C40DA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5C40DA"/>
    <w:pPr>
      <w:suppressLineNumbers/>
    </w:pPr>
    <w:rPr>
      <w:rFonts w:cs="Lucida Sans"/>
    </w:rPr>
  </w:style>
  <w:style w:type="paragraph" w:customStyle="1" w:styleId="Heading1">
    <w:name w:val="Heading 1"/>
    <w:basedOn w:val="Standard"/>
    <w:next w:val="Standard"/>
    <w:rsid w:val="005C40DA"/>
    <w:pPr>
      <w:keepNext/>
      <w:tabs>
        <w:tab w:val="left" w:pos="0"/>
      </w:tabs>
      <w:jc w:val="center"/>
      <w:outlineLvl w:val="0"/>
    </w:pPr>
    <w:rPr>
      <w:b/>
      <w:bCs/>
      <w:sz w:val="32"/>
    </w:rPr>
  </w:style>
  <w:style w:type="paragraph" w:customStyle="1" w:styleId="Heading2">
    <w:name w:val="Heading 2"/>
    <w:basedOn w:val="Standard"/>
    <w:next w:val="Standard"/>
    <w:rsid w:val="005C40DA"/>
    <w:pPr>
      <w:keepNext/>
      <w:tabs>
        <w:tab w:val="left" w:pos="0"/>
      </w:tabs>
      <w:jc w:val="center"/>
      <w:outlineLvl w:val="1"/>
    </w:pPr>
    <w:rPr>
      <w:sz w:val="32"/>
    </w:rPr>
  </w:style>
  <w:style w:type="paragraph" w:styleId="a4">
    <w:name w:val="Balloon Text"/>
    <w:basedOn w:val="Standard"/>
    <w:rsid w:val="005C40DA"/>
    <w:rPr>
      <w:rFonts w:ascii="Tahoma" w:hAnsi="Tahoma" w:cs="Tahoma"/>
      <w:sz w:val="16"/>
      <w:szCs w:val="16"/>
    </w:rPr>
  </w:style>
  <w:style w:type="paragraph" w:customStyle="1" w:styleId="a5">
    <w:name w:val="Обычный (Интернет)"/>
    <w:basedOn w:val="Standard"/>
    <w:rsid w:val="005C40DA"/>
    <w:pPr>
      <w:suppressAutoHyphens w:val="0"/>
      <w:spacing w:before="100" w:after="100"/>
    </w:pPr>
  </w:style>
  <w:style w:type="paragraph" w:styleId="a6">
    <w:name w:val="Subtitle"/>
    <w:basedOn w:val="Heading"/>
    <w:next w:val="Textbody"/>
    <w:rsid w:val="005C40DA"/>
    <w:pPr>
      <w:jc w:val="center"/>
    </w:pPr>
    <w:rPr>
      <w:i/>
      <w:iCs/>
      <w:sz w:val="28"/>
      <w:szCs w:val="28"/>
    </w:rPr>
  </w:style>
  <w:style w:type="paragraph" w:customStyle="1" w:styleId="4">
    <w:name w:val="Название4"/>
    <w:basedOn w:val="Standard"/>
    <w:rsid w:val="005C40D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0">
    <w:name w:val="Указатель4"/>
    <w:basedOn w:val="Standard"/>
    <w:rsid w:val="005C40DA"/>
    <w:pPr>
      <w:suppressLineNumbers/>
    </w:pPr>
    <w:rPr>
      <w:rFonts w:ascii="Arial" w:hAnsi="Arial" w:cs="Mangal"/>
    </w:rPr>
  </w:style>
  <w:style w:type="paragraph" w:customStyle="1" w:styleId="3">
    <w:name w:val="Название3"/>
    <w:basedOn w:val="Standard"/>
    <w:rsid w:val="005C40D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0">
    <w:name w:val="Указатель3"/>
    <w:basedOn w:val="Standard"/>
    <w:rsid w:val="005C40DA"/>
    <w:pPr>
      <w:suppressLineNumbers/>
    </w:pPr>
    <w:rPr>
      <w:rFonts w:ascii="Arial" w:hAnsi="Arial" w:cs="Mangal"/>
    </w:rPr>
  </w:style>
  <w:style w:type="paragraph" w:customStyle="1" w:styleId="2">
    <w:name w:val="Название2"/>
    <w:basedOn w:val="Standard"/>
    <w:rsid w:val="005C40DA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Standard"/>
    <w:rsid w:val="005C40DA"/>
    <w:pPr>
      <w:suppressLineNumbers/>
    </w:pPr>
    <w:rPr>
      <w:rFonts w:cs="Mangal"/>
    </w:rPr>
  </w:style>
  <w:style w:type="paragraph" w:customStyle="1" w:styleId="1">
    <w:name w:val="Название1"/>
    <w:basedOn w:val="Standard"/>
    <w:rsid w:val="005C40D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0">
    <w:name w:val="Указатель1"/>
    <w:basedOn w:val="Standard"/>
    <w:rsid w:val="005C40DA"/>
    <w:pPr>
      <w:suppressLineNumbers/>
    </w:pPr>
    <w:rPr>
      <w:rFonts w:ascii="Arial" w:hAnsi="Arial" w:cs="Tahoma"/>
    </w:rPr>
  </w:style>
  <w:style w:type="paragraph" w:customStyle="1" w:styleId="TableContents">
    <w:name w:val="Table Contents"/>
    <w:basedOn w:val="Standard"/>
    <w:rsid w:val="005C40DA"/>
    <w:pPr>
      <w:suppressLineNumbers/>
    </w:pPr>
  </w:style>
  <w:style w:type="paragraph" w:customStyle="1" w:styleId="TableHeading">
    <w:name w:val="Table Heading"/>
    <w:basedOn w:val="TableContents"/>
    <w:rsid w:val="005C40DA"/>
    <w:pPr>
      <w:jc w:val="center"/>
    </w:pPr>
    <w:rPr>
      <w:b/>
      <w:bCs/>
    </w:rPr>
  </w:style>
  <w:style w:type="paragraph" w:customStyle="1" w:styleId="ConsPlusNormal">
    <w:name w:val="ConsPlusNormal"/>
    <w:rsid w:val="005C40DA"/>
    <w:pPr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1">
    <w:name w:val="Основной текст1"/>
    <w:basedOn w:val="Standard"/>
    <w:rsid w:val="005C40DA"/>
    <w:pPr>
      <w:widowControl w:val="0"/>
      <w:suppressAutoHyphens w:val="0"/>
    </w:pPr>
    <w:rPr>
      <w:sz w:val="20"/>
      <w:szCs w:val="20"/>
    </w:rPr>
  </w:style>
  <w:style w:type="character" w:customStyle="1" w:styleId="Internetlink">
    <w:name w:val="Internet link"/>
    <w:rsid w:val="005C40DA"/>
    <w:rPr>
      <w:color w:val="0000FF"/>
      <w:u w:val="single"/>
    </w:rPr>
  </w:style>
  <w:style w:type="character" w:customStyle="1" w:styleId="a7">
    <w:name w:val="Текст выноски Знак"/>
    <w:rsid w:val="005C40DA"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  <w:rsid w:val="005C40DA"/>
  </w:style>
  <w:style w:type="character" w:customStyle="1" w:styleId="WW-Absatz-Standardschriftart">
    <w:name w:val="WW-Absatz-Standardschriftart"/>
    <w:rsid w:val="005C40DA"/>
  </w:style>
  <w:style w:type="character" w:customStyle="1" w:styleId="WW-Absatz-Standardschriftart1">
    <w:name w:val="WW-Absatz-Standardschriftart1"/>
    <w:rsid w:val="005C40DA"/>
  </w:style>
  <w:style w:type="character" w:customStyle="1" w:styleId="41">
    <w:name w:val="Основной шрифт абзаца4"/>
    <w:rsid w:val="005C40DA"/>
  </w:style>
  <w:style w:type="character" w:customStyle="1" w:styleId="WW8Num4z0">
    <w:name w:val="WW8Num4z0"/>
    <w:rsid w:val="005C40DA"/>
    <w:rPr>
      <w:b w:val="0"/>
    </w:rPr>
  </w:style>
  <w:style w:type="character" w:customStyle="1" w:styleId="31">
    <w:name w:val="Основной шрифт абзаца3"/>
    <w:rsid w:val="005C40DA"/>
  </w:style>
  <w:style w:type="character" w:customStyle="1" w:styleId="WW-Absatz-Standardschriftart11">
    <w:name w:val="WW-Absatz-Standardschriftart11"/>
    <w:rsid w:val="005C40DA"/>
  </w:style>
  <w:style w:type="character" w:customStyle="1" w:styleId="WW-Absatz-Standardschriftart111">
    <w:name w:val="WW-Absatz-Standardschriftart111"/>
    <w:rsid w:val="005C40DA"/>
  </w:style>
  <w:style w:type="character" w:customStyle="1" w:styleId="WW-Absatz-Standardschriftart1111">
    <w:name w:val="WW-Absatz-Standardschriftart1111"/>
    <w:rsid w:val="005C40DA"/>
  </w:style>
  <w:style w:type="character" w:customStyle="1" w:styleId="WW-Absatz-Standardschriftart11111">
    <w:name w:val="WW-Absatz-Standardschriftart11111"/>
    <w:rsid w:val="005C40DA"/>
  </w:style>
  <w:style w:type="character" w:customStyle="1" w:styleId="WW-Absatz-Standardschriftart111111">
    <w:name w:val="WW-Absatz-Standardschriftart111111"/>
    <w:rsid w:val="005C40DA"/>
  </w:style>
  <w:style w:type="character" w:customStyle="1" w:styleId="WW-Absatz-Standardschriftart1111111">
    <w:name w:val="WW-Absatz-Standardschriftart1111111"/>
    <w:rsid w:val="005C40DA"/>
  </w:style>
  <w:style w:type="character" w:customStyle="1" w:styleId="WW-Absatz-Standardschriftart11111111">
    <w:name w:val="WW-Absatz-Standardschriftart11111111"/>
    <w:rsid w:val="005C40DA"/>
  </w:style>
  <w:style w:type="character" w:customStyle="1" w:styleId="WW8Num2z0">
    <w:name w:val="WW8Num2z0"/>
    <w:rsid w:val="005C40DA"/>
    <w:rPr>
      <w:rFonts w:ascii="Times New Roman" w:hAnsi="Times New Roman" w:cs="Times New Roman"/>
      <w:w w:val="91"/>
    </w:rPr>
  </w:style>
  <w:style w:type="character" w:customStyle="1" w:styleId="WW8Num6z0">
    <w:name w:val="WW8Num6z0"/>
    <w:rsid w:val="005C40DA"/>
    <w:rPr>
      <w:b w:val="0"/>
    </w:rPr>
  </w:style>
  <w:style w:type="character" w:customStyle="1" w:styleId="21">
    <w:name w:val="Основной шрифт абзаца2"/>
    <w:rsid w:val="005C40DA"/>
  </w:style>
  <w:style w:type="character" w:customStyle="1" w:styleId="WW8Num1z0">
    <w:name w:val="WW8Num1z0"/>
    <w:rsid w:val="005C40DA"/>
    <w:rPr>
      <w:rFonts w:ascii="Times New Roman" w:eastAsia="Times New Roman" w:hAnsi="Times New Roman" w:cs="Times New Roman"/>
      <w:w w:val="91"/>
    </w:rPr>
  </w:style>
  <w:style w:type="character" w:customStyle="1" w:styleId="WW8Num1z2">
    <w:name w:val="WW8Num1z2"/>
    <w:rsid w:val="005C40DA"/>
    <w:rPr>
      <w:rFonts w:ascii="Wingdings" w:hAnsi="Wingdings" w:cs="Wingdings"/>
    </w:rPr>
  </w:style>
  <w:style w:type="character" w:customStyle="1" w:styleId="WW8Num1z3">
    <w:name w:val="WW8Num1z3"/>
    <w:rsid w:val="005C40DA"/>
    <w:rPr>
      <w:rFonts w:ascii="Symbol" w:hAnsi="Symbol" w:cs="Symbol"/>
    </w:rPr>
  </w:style>
  <w:style w:type="character" w:customStyle="1" w:styleId="WW8Num1z4">
    <w:name w:val="WW8Num1z4"/>
    <w:rsid w:val="005C40DA"/>
    <w:rPr>
      <w:rFonts w:ascii="Courier New" w:hAnsi="Courier New" w:cs="Courier New"/>
    </w:rPr>
  </w:style>
  <w:style w:type="character" w:customStyle="1" w:styleId="WW8Num2z1">
    <w:name w:val="WW8Num2z1"/>
    <w:rsid w:val="005C40DA"/>
    <w:rPr>
      <w:rFonts w:ascii="Symbol" w:hAnsi="Symbol" w:cs="Symbol"/>
    </w:rPr>
  </w:style>
  <w:style w:type="character" w:customStyle="1" w:styleId="12">
    <w:name w:val="Основной шрифт абзаца1"/>
    <w:rsid w:val="005C40DA"/>
  </w:style>
  <w:style w:type="character" w:customStyle="1" w:styleId="NumberingSymbols">
    <w:name w:val="Numbering Symbols"/>
    <w:rsid w:val="005C40DA"/>
  </w:style>
  <w:style w:type="character" w:customStyle="1" w:styleId="a8">
    <w:name w:val="Основной текст_"/>
    <w:rsid w:val="005C40DA"/>
  </w:style>
  <w:style w:type="character" w:customStyle="1" w:styleId="a9">
    <w:name w:val="Неразрешенное упоминание"/>
    <w:rsid w:val="005C40DA"/>
    <w:rPr>
      <w:color w:val="605E5C"/>
      <w:shd w:val="clear" w:color="auto" w:fill="E1DFDD"/>
    </w:rPr>
  </w:style>
  <w:style w:type="numbering" w:customStyle="1" w:styleId="WW8Num1">
    <w:name w:val="WW8Num1"/>
    <w:basedOn w:val="a2"/>
    <w:rsid w:val="005C40DA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abramova</dc:creator>
  <cp:lastModifiedBy>6</cp:lastModifiedBy>
  <cp:revision>3</cp:revision>
  <cp:lastPrinted>2026-06-23T10:21:00Z</cp:lastPrinted>
  <dcterms:created xsi:type="dcterms:W3CDTF">2026-06-25T12:33:00Z</dcterms:created>
  <dcterms:modified xsi:type="dcterms:W3CDTF">2026-06-25T13:28:00Z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6767A9AD007246FA9105B481D21A2EF0_13</vt:lpwstr>
  </property>
  <property fmtid="{D5CDD505-2E9C-101B-9397-08002B2CF9AE}" pid="3" name="KSOProductBuildVer">
    <vt:lpwstr>1049-12.2.0.18283</vt:lpwstr>
  </property>
</Properties>
</file>